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/>
        </w:rPr>
      </w:pPr>
      <w:bookmarkStart w:id="0" w:name="group_header_row_8"/>
      <w:bookmarkStart w:id="1" w:name="navigableTable"/>
      <w:bookmarkEnd w:id="0"/>
      <w:bookmarkEnd w:id="1"/>
      <w:r>
        <w:rPr>
          <w:rFonts w:cs="Tahoma" w:ascii="Times New Roman" w:hAnsi="Times New Roman"/>
          <w:b w:val="false"/>
          <w:bCs w:val="false"/>
          <w:sz w:val="24"/>
          <w:szCs w:val="24"/>
        </w:rPr>
        <w:t xml:space="preserve">EZKS.7021.1.8.2024 </w:t>
      </w:r>
      <w:r>
        <w:rPr>
          <w:rFonts w:cs="Tahoma" w:ascii="Times New Roman" w:hAnsi="Times New Roman"/>
          <w:sz w:val="24"/>
          <w:szCs w:val="24"/>
          <w:highlight w:val="yellow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Imielin, dnia ……………………….</w:t>
      </w:r>
    </w:p>
    <w:p>
      <w:pPr>
        <w:pStyle w:val="Normal"/>
        <w:spacing w:lineRule="auto" w:line="240" w:before="0" w:after="0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...…………</w:t>
      </w:r>
    </w:p>
    <w:p>
      <w:pPr>
        <w:pStyle w:val="Normal"/>
        <w:spacing w:lineRule="auto" w:line="240" w:before="0" w:after="0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...…………</w:t>
      </w:r>
    </w:p>
    <w:p>
      <w:pPr>
        <w:pStyle w:val="Normal"/>
        <w:spacing w:lineRule="auto" w:line="240" w:before="0" w:after="0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...…………</w:t>
      </w:r>
    </w:p>
    <w:p>
      <w:pPr>
        <w:pStyle w:val="Normal"/>
        <w:spacing w:lineRule="auto" w:line="240" w:before="0" w:after="0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</w:t>
      </w:r>
      <w:r>
        <w:rPr>
          <w:rFonts w:cs="Calibri" w:ascii="Times New Roman" w:hAnsi="Times New Roman" w:cstheme="minorHAnsi"/>
          <w:i/>
          <w:iCs/>
          <w:sz w:val="24"/>
          <w:szCs w:val="24"/>
        </w:rPr>
        <w:t xml:space="preserve">      </w:t>
      </w:r>
      <w:r>
        <w:rPr>
          <w:rFonts w:cs="Calibri" w:ascii="Times New Roman" w:hAnsi="Times New Roman" w:cstheme="minorHAnsi"/>
          <w:i/>
          <w:iCs/>
          <w:sz w:val="24"/>
          <w:szCs w:val="24"/>
        </w:rPr>
        <w:t>(Nazwa i adres Wykonawcy)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i/>
          <w:iCs/>
          <w:sz w:val="24"/>
          <w:szCs w:val="24"/>
        </w:rPr>
        <w:t>NIP...................………….....…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i/>
          <w:iCs/>
          <w:sz w:val="24"/>
          <w:szCs w:val="24"/>
        </w:rPr>
        <w:t>REGON...................................</w:t>
      </w:r>
    </w:p>
    <w:p>
      <w:pPr>
        <w:pStyle w:val="Normal"/>
        <w:spacing w:lineRule="auto" w:line="276" w:before="240" w:after="200"/>
        <w:jc w:val="center"/>
        <w:rPr>
          <w:rFonts w:ascii="Calibri" w:hAnsi="Calibri"/>
        </w:rPr>
      </w:pPr>
      <w:r>
        <w:rPr>
          <w:rFonts w:cs="Times New Roman" w:ascii="Times New Roman" w:hAnsi="Times New Roman"/>
          <w:b/>
          <w:sz w:val="24"/>
          <w:szCs w:val="24"/>
        </w:rPr>
        <w:t>FORMULARZ OFERTOWY</w:t>
      </w:r>
    </w:p>
    <w:p>
      <w:pPr>
        <w:pStyle w:val="Normal"/>
        <w:spacing w:lineRule="auto" w:line="276" w:before="0" w:after="0"/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>W odpowiedzi na zapytanie ofertowe z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nak </w:t>
      </w:r>
      <w:r>
        <w:rPr>
          <w:rFonts w:cs="Tahoma" w:ascii="Times New Roman" w:hAnsi="Times New Roman"/>
          <w:b w:val="false"/>
          <w:bCs w:val="false"/>
          <w:sz w:val="24"/>
          <w:szCs w:val="24"/>
        </w:rPr>
        <w:t xml:space="preserve">EZKS.7021.1.8.2024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doty</w:t>
      </w:r>
      <w:r>
        <w:rPr>
          <w:rFonts w:cs="Times New Roman" w:ascii="Times New Roman" w:hAnsi="Times New Roman"/>
          <w:sz w:val="24"/>
          <w:szCs w:val="24"/>
        </w:rPr>
        <w:t xml:space="preserve">czące zamówienia publicznego realizowanego </w:t>
      </w:r>
      <w:r>
        <w:rPr>
          <w:rFonts w:eastAsia="Times New Roman" w:cs="Arial" w:ascii="Times New Roman" w:hAnsi="Times New Roman"/>
          <w:i w:val="false"/>
          <w:iCs w:val="false"/>
          <w:color w:val="auto"/>
          <w:spacing w:val="-1"/>
          <w:sz w:val="24"/>
          <w:szCs w:val="24"/>
          <w:u w:val="none"/>
          <w:lang w:val="pl-PL" w:eastAsia="zh-CN" w:bidi="ar-SA"/>
        </w:rPr>
        <w:t>w</w:t>
      </w:r>
      <w:r>
        <w:rPr>
          <w:rFonts w:eastAsia="Times New Roman" w:cs="Arial" w:ascii="Times New Roman" w:hAnsi="Times New Roman"/>
          <w:i w:val="false"/>
          <w:iCs w:val="false"/>
          <w:color w:val="auto"/>
          <w:spacing w:val="-1"/>
          <w:sz w:val="24"/>
          <w:szCs w:val="24"/>
          <w:u w:val="none"/>
          <w:lang w:val="pl-PL" w:eastAsia="pl-PL" w:bidi="ar-SA"/>
        </w:rPr>
        <w:t xml:space="preserve"> oparciu o regulamin udzielania zamówień publicznych, których wartość nie przekracza kwoty 130 000 złotych netto obowiązujący w Urzędzie Miasta Imielin, na 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0" w:after="0"/>
        <w:ind w:firstLine="426"/>
        <w:jc w:val="center"/>
        <w:rPr>
          <w:rFonts w:ascii="Calibri" w:hAnsi="Calibri"/>
          <w:sz w:val="22"/>
          <w:szCs w:val="22"/>
        </w:rPr>
      </w:pPr>
      <w:r>
        <w:rPr>
          <w:rStyle w:val="Wyrnienie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bidi="zxx"/>
        </w:rPr>
        <w:t>"</w:t>
      </w:r>
      <w:r>
        <w:rPr>
          <w:rStyle w:val="Wyrnienie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bidi="zxx"/>
        </w:rPr>
        <w:t xml:space="preserve">Malowanie </w:t>
      </w:r>
      <w:r>
        <w:rPr>
          <w:rStyle w:val="Wyrnienie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bidi="zxx"/>
        </w:rPr>
        <w:t xml:space="preserve">ścian </w:t>
      </w:r>
      <w:r>
        <w:rPr>
          <w:rStyle w:val="Wyrnienie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bidi="zxx"/>
        </w:rPr>
        <w:t>hali widowiskowo-sportowej (płyt</w:t>
      </w:r>
      <w:r>
        <w:rPr>
          <w:rStyle w:val="Wyrnienie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bidi="zxx"/>
        </w:rPr>
        <w:t>y</w:t>
      </w:r>
      <w:r>
        <w:rPr>
          <w:rStyle w:val="Wyrnienie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bidi="zxx"/>
        </w:rPr>
        <w:t xml:space="preserve"> głównej i trybun) w Imielinie           ul. Wojciech Sapety 8a.”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Calibri" w:hAnsi="Calibri"/>
        </w:rPr>
      </w:pPr>
      <w:r>
        <w:rPr>
          <w:rFonts w:eastAsia="Arial" w:cs="Arial" w:ascii="Times New Roman" w:hAnsi="Times New Roman"/>
          <w:color w:val="C9211E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niniejszym składam/y/ ofertę następującej treści: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libri" w:hAnsi="Calibri"/>
        </w:rPr>
      </w:pPr>
      <w:r>
        <w:rPr/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Oferujemy wykonanie zamówienia za cenę netto ...........………………....... zł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libri" w:hAnsi="Calibri"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obowiązujący podatek VAT ........….... % .............………….…..... zł</w:t>
      </w:r>
    </w:p>
    <w:p>
      <w:pPr>
        <w:pStyle w:val="Normal"/>
        <w:spacing w:lineRule="auto" w:line="276" w:before="0" w:after="0"/>
        <w:jc w:val="both"/>
        <w:rPr>
          <w:rFonts w:ascii="Calibri" w:hAnsi="Calibri"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cena brutto ...........…………………………………………………….......... zł</w:t>
      </w:r>
    </w:p>
    <w:p>
      <w:pPr>
        <w:pStyle w:val="Normal"/>
        <w:spacing w:lineRule="auto" w:line="276" w:before="0" w:after="0"/>
        <w:jc w:val="both"/>
        <w:rPr>
          <w:rFonts w:ascii="Calibri" w:hAnsi="Calibri"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(słownie ................................................................................................................................)</w:t>
      </w:r>
    </w:p>
    <w:p>
      <w:pPr>
        <w:pStyle w:val="ListParagraph"/>
        <w:spacing w:lineRule="auto" w:line="276" w:before="0" w:after="0"/>
        <w:contextualSpacing/>
        <w:jc w:val="both"/>
        <w:rPr>
          <w:rFonts w:ascii="Calibri" w:hAnsi="Calibri"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 xml:space="preserve">Termin realizacji zamówienia: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…….2024 r.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Wyrażam/y zgodę na warunki płatności określone w zapytaniu cenowym.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Oświadczamy, że zdobyliśmy konieczne informacje oraz materiały do przygotowania oferty.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Oświadczamy, że posiadamy uprawnienia do wykonywania działalności objętej przedmiotem zamówienia oraz dysponujemy potencjałem technicznym i osobowym umożliwiającym realizację zamówienia.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Oświadczamy, że znajdujemy się w sytuacji ekonomicznej i finansowej umożliwiającej wykonanie zamówienia.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sz w:val="24"/>
          <w:szCs w:val="24"/>
        </w:rPr>
        <w:t>Oświadczamy, że nasza oferta obejmuje cały zakres przedstawiony przez Zamawiającego w zapytaniu ofertowym oraz,  że przyjmiemy do realizacji cały zakres zgodnie wymaganiami Zamawiającego.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Calibri" w:hAnsi="Calibri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Oświadczam/y, że zapoznałem/liśmy się z opisem przedmiotu zamówienia i nie wnoszę/imy do niego zastrzeżeń.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Oświadczamy, iż jesteśmy związani niniejszą ofertą przez okres 30 dni.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: Kosztorys ofertowy sporządzony w oparciu o przedstawiony przez Zamawiającego obmiar robót. </w:t>
      </w:r>
    </w:p>
    <w:p>
      <w:pPr>
        <w:pStyle w:val="Normal"/>
        <w:tabs>
          <w:tab w:val="clear" w:pos="708"/>
          <w:tab w:val="right" w:pos="8976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</w:t>
      </w:r>
      <w:r>
        <w:rPr>
          <w:rFonts w:cs="Times New Roman" w:ascii="Times New Roman" w:hAnsi="Times New Roman"/>
        </w:rPr>
        <w:t>.</w:t>
        <w:tab/>
        <w:t>............................................................</w:t>
      </w:r>
    </w:p>
    <w:p>
      <w:pPr>
        <w:pStyle w:val="Normal"/>
        <w:tabs>
          <w:tab w:val="clear" w:pos="708"/>
          <w:tab w:val="left" w:pos="5797" w:leader="none"/>
        </w:tabs>
        <w:spacing w:lineRule="auto" w:line="276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1"/>
          <w:szCs w:val="21"/>
        </w:rPr>
        <w:t xml:space="preserve">data,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pieczątka wykonawcy</w:t>
      </w:r>
      <w:r>
        <w:rPr>
          <w:rFonts w:cs="Times New Roman" w:ascii="Times New Roman" w:hAnsi="Times New Roman"/>
          <w:sz w:val="21"/>
          <w:szCs w:val="21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 xml:space="preserve">  </w:t>
      </w:r>
    </w:p>
    <w:p>
      <w:pPr>
        <w:pStyle w:val="Normal"/>
        <w:tabs>
          <w:tab w:val="clear" w:pos="708"/>
          <w:tab w:val="left" w:pos="5797" w:leader="none"/>
        </w:tabs>
        <w:spacing w:lineRule="auto" w:line="276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podpis wykonawcy lub osoby upoważnionej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000000"/>
        <w:sz w:val="28"/>
        <w:szCs w:val="28"/>
        <w:highlight w:val="white"/>
        <w:lang w:eastAsia="pl-PL"/>
      </w:rPr>
    </w:pPr>
    <w:r>
      <w:rPr>
        <w:rFonts w:eastAsia="Times New Roman" w:cs="Times New Roman" w:ascii="Times New Roman" w:hAnsi="Times New Roman"/>
        <w:color w:val="000000"/>
        <w:sz w:val="28"/>
        <w:szCs w:val="28"/>
        <w:highlight w:val="white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2a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c5d68"/>
    <w:rPr/>
  </w:style>
  <w:style w:type="character" w:styleId="StopkaZnak" w:customStyle="1">
    <w:name w:val="Stopka Znak"/>
    <w:basedOn w:val="DefaultParagraphFont"/>
    <w:uiPriority w:val="99"/>
    <w:qFormat/>
    <w:rsid w:val="00dc5d68"/>
    <w:rPr/>
  </w:style>
  <w:style w:type="character" w:styleId="Wyrnienie">
    <w:name w:val="Wyróżnienie"/>
    <w:qFormat/>
    <w:rPr>
      <w:i/>
      <w:iCs/>
    </w:rPr>
  </w:style>
  <w:style w:type="character" w:styleId="WW8Num11z3">
    <w:name w:val="WW8Num11z3"/>
    <w:qFormat/>
    <w:rPr>
      <w:rFonts w:cs="Times New Roman"/>
    </w:rPr>
  </w:style>
  <w:style w:type="character" w:styleId="WW8Num11z2">
    <w:name w:val="WW8Num11z2"/>
    <w:qFormat/>
    <w:rPr>
      <w:rFonts w:cs="Times New Roman"/>
      <w:b w:val="false"/>
    </w:rPr>
  </w:style>
  <w:style w:type="character" w:styleId="WW8Num11z1">
    <w:name w:val="WW8Num11z1"/>
    <w:qFormat/>
    <w:rPr>
      <w:rFonts w:ascii="Times New Roman" w:hAnsi="Times New Roman" w:cs="Times New Roman"/>
      <w:b w:val="false"/>
      <w:bCs/>
      <w:i w:val="false"/>
      <w:iCs w:val="false"/>
      <w:color w:val="000000"/>
      <w:sz w:val="24"/>
      <w:szCs w:val="24"/>
    </w:rPr>
  </w:style>
  <w:style w:type="character" w:styleId="WW8Num11z0">
    <w:name w:val="WW8Num11z0"/>
    <w:qFormat/>
    <w:rPr>
      <w:rFonts w:ascii="Times New Roman" w:hAnsi="Times New Roman" w:cs="Times New Roman"/>
      <w:b w:val="false"/>
      <w:bCs/>
      <w:i w:val="false"/>
      <w:iCs w:val="false"/>
      <w:color w:val="000000"/>
      <w:spacing w:val="-4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>
      <w:rFonts w:cs="Times New Roman"/>
    </w:rPr>
  </w:style>
  <w:style w:type="character" w:styleId="WW8Num2z2">
    <w:name w:val="WW8Num2z2"/>
    <w:qFormat/>
    <w:rPr>
      <w:rFonts w:cs="Times New Roman"/>
      <w:b w:val="false"/>
    </w:rPr>
  </w:style>
  <w:style w:type="character" w:styleId="WW8Num2z1">
    <w:name w:val="WW8Num2z1"/>
    <w:qFormat/>
    <w:rPr>
      <w:rFonts w:ascii="Times New Roman" w:hAnsi="Times New Roman" w:cs="Times New Roman"/>
      <w:b w:val="false"/>
      <w:bCs/>
      <w:i w:val="false"/>
      <w:iCs w:val="false"/>
      <w:color w:val="000000"/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  <w:b w:val="false"/>
      <w:bCs/>
      <w:i w:val="false"/>
      <w:iCs w:val="false"/>
      <w:color w:val="000000"/>
      <w:spacing w:val="-4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c5d68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934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000000"/>
      <w:kern w:val="2"/>
      <w:sz w:val="24"/>
      <w:szCs w:val="24"/>
      <w:lang w:val="en-US" w:eastAsia="en-US" w:bidi="en-U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119"/>
    </w:pPr>
    <w:rPr/>
  </w:style>
  <w:style w:type="paragraph" w:styleId="Nagwekstrony">
    <w:name w:val="Nag³ówek strony"/>
    <w:basedOn w:val="Normal"/>
    <w:qFormat/>
    <w:pPr>
      <w:widowControl w:val="false"/>
      <w:tabs>
        <w:tab w:val="clear" w:pos="708"/>
        <w:tab w:val="center" w:pos="4536" w:leader="none"/>
        <w:tab w:val="right" w:pos="9072" w:leader="none"/>
      </w:tabs>
    </w:pPr>
    <w:rPr>
      <w:lang w:bidi="pl-P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4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LibreOffice/6.4.0.3$Windows_X86_64 LibreOffice_project/b0a288ab3d2d4774cb44b62f04d5d28733ac6df8</Application>
  <Pages>2</Pages>
  <Words>222</Words>
  <Characters>1890</Characters>
  <CharactersWithSpaces>2328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description/>
  <dc:language>pl-PL</dc:language>
  <cp:lastModifiedBy/>
  <dcterms:modified xsi:type="dcterms:W3CDTF">2024-06-03T16:10:55Z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